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6F75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5A5AD460" wp14:editId="69924F06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1B75E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72D45F25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8531204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5E6FBCC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706D820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567A82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5A685F2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89915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421728D" w14:textId="77777777" w:rsidR="00873268" w:rsidRPr="00873268" w:rsidRDefault="00376E55" w:rsidP="00873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>
              <w:rPr>
                <w:rFonts w:asciiTheme="majorHAnsi" w:hAnsiTheme="majorHAnsi" w:cs="Arial"/>
                <w:b/>
                <w:sz w:val="18"/>
                <w:szCs w:val="18"/>
              </w:rPr>
              <w:t>Upravljanje otpadom</w:t>
            </w:r>
          </w:p>
          <w:p w14:paraId="02344D63" w14:textId="77777777" w:rsidR="00CB72ED" w:rsidRPr="00B96B4F" w:rsidRDefault="00376E55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A838CD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9A00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A24CB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ACE0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2BAA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44E4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6F545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FD7EF5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3BEAC8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4EDBF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DB27E36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A057050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9C2C5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3A0AC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60A07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9DEFE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AD9CB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0602B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479D2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17E07A7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25E43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53E1E3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B19E01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1AB6064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541CAA2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AB8E03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16A32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AF8668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683746F" w14:textId="77777777" w:rsidR="00CB72ED" w:rsidRPr="00B96B4F" w:rsidRDefault="00376E55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CAB4BC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7E37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42DDB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E49B4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C9F9D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27388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53AD2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59BEB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286EDC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D5BE47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07C136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2F75A5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652655F" w14:textId="77777777" w:rsidR="00CB72ED" w:rsidRPr="00B96B4F" w:rsidRDefault="00376E55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712EA2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E8BE3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7B599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CCEBF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29E48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D602C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DAB13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584A7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BAE587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A85068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FBA052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4D88BEA5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22CFCB5" w14:textId="77777777" w:rsidR="00CB72ED" w:rsidRPr="00B96B4F" w:rsidRDefault="00376E55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E87F7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E87F7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42E7B147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2068F38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0B111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2E8C7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7424F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600B3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40459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5E4B7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24D44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94FA9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B390A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EEFB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D02F4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89317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5C18E9F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8C4D5D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3B9B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0D939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760C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CBF5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87DB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0FD19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D0A68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C8D3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D372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C4CEC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908180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5F1648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3DD3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3DC58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72C61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9C51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F57F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C312F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00210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8ABA0E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B47DD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4139BF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300645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115F9B5" w14:textId="77777777" w:rsidR="00CB72ED" w:rsidRPr="00B96B4F" w:rsidRDefault="00376E55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3194CA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C9E6979" w14:textId="77777777" w:rsidR="00CB72ED" w:rsidRPr="00B96B4F" w:rsidRDefault="00376E55" w:rsidP="004669F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4669F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1CAC18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55138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7F9A6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F7A93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C6A4F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56A29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4CEEF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AC9371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A6F6F7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4014527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BAAF173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5A14BB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E17F86" w14:textId="77777777" w:rsidR="00CB72ED" w:rsidRPr="00B96B4F" w:rsidRDefault="00376E55" w:rsidP="004669F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0E5F05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18647" w14:textId="77777777" w:rsidR="00CB72ED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7CC941BC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4FEBB15F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20006EE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6417EF69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7FDB3B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AE3BB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DA030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56406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96047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DAD80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1AED55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5486F0F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932BE" w14:textId="77777777" w:rsidR="00CB72ED" w:rsidRPr="00B96B4F" w:rsidRDefault="00376E55" w:rsidP="00EE76B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7C8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588F2" w14:textId="77777777" w:rsidR="00CB72ED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138D5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161BA" w14:textId="77777777" w:rsidR="00CB72ED" w:rsidRPr="00B96B4F" w:rsidRDefault="00376E55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1F60BBB7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3B3C44D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22A20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52EEA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23DCB7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57FEE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7F224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9B6A4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D0E1819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F4EE7" w14:textId="77777777" w:rsidR="00CB72ED" w:rsidRPr="00B96B4F" w:rsidRDefault="00376E55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642A2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02721" w14:textId="77777777" w:rsidR="00CB72ED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99C63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5689F" w14:textId="77777777" w:rsidR="00CB72ED" w:rsidRPr="00B96B4F" w:rsidRDefault="00376E55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122,33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BBC59A7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8495A2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1141F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C0188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1F13E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EFF75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9534C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36D138C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3C81ECE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29515" w14:textId="77777777" w:rsidR="00CB72ED" w:rsidRPr="00B96B4F" w:rsidRDefault="00376E55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2E35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6E9D9" w14:textId="77777777" w:rsidR="00CB72ED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D3622C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0997D" w14:textId="77777777" w:rsidR="00CB72ED" w:rsidRPr="00B96B4F" w:rsidRDefault="00376E55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156,08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57A267B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A93B21B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F24A44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BBE219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81A63E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776B56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0195A1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348549B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C70DFC0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4722F" w14:textId="77777777" w:rsidR="007B5F51" w:rsidRPr="00B96B4F" w:rsidRDefault="00376E55" w:rsidP="00B20FD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4669FE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B20FD1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9DD601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B7B10" w14:textId="77777777" w:rsidR="000B7EF6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</w:p>
          <w:p w14:paraId="1F6CFD91" w14:textId="77777777" w:rsidR="007B5F51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D03C9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8E289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5B7B5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AFC0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87A6B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B88CF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A8106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B5537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B139C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03829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AFF08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4ECA34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8D47E8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AC2B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81C75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C3B9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A605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2027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DA472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E2A4B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0613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3539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B865B0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0D5F78B" w14:textId="77777777" w:rsidR="00CB72ED" w:rsidRPr="00B96B4F" w:rsidRDefault="00376E55" w:rsidP="00B20FD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4669FE">
              <w:rPr>
                <w:rFonts w:asciiTheme="majorHAnsi" w:hAnsiTheme="majorHAnsi" w:cs="Arial"/>
                <w:b/>
                <w:sz w:val="18"/>
                <w:szCs w:val="18"/>
              </w:rPr>
              <w:t xml:space="preserve">/ </w:t>
            </w:r>
            <w:r w:rsidR="00B20FD1">
              <w:rPr>
                <w:rFonts w:asciiTheme="majorHAnsi" w:hAnsiTheme="majorHAnsi" w:cs="Arial"/>
                <w:b/>
                <w:sz w:val="18"/>
                <w:szCs w:val="18"/>
              </w:rPr>
              <w:t>Hemija i inženjerstvo materijala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0805E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5ED2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CC2BE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60AA3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36F8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DB8A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55474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A112C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D6A5F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A8C52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658A64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65A6EC7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 w:cs="Arial"/>
                <w:b/>
                <w:sz w:val="18"/>
                <w:szCs w:val="18"/>
              </w:rPr>
              <w:t>Dr.sci.Vahida Selimbašić, red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1204D3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EEDC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39DB3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FE31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BAB6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01DE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C6C2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7117D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3F10F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7AF0B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A1529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AC3C8A" w14:textId="77777777" w:rsidR="004669FE" w:rsidRPr="004669FE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Upoznati studente sa osnovnim principima upravljanja otpadom te ih osposobiti za samostalno rješavanje problema u</w:t>
            </w:r>
          </w:p>
          <w:p w14:paraId="279B7099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upravljanju otpadom u praksi. Objasniti studentima savremeni koncept održivog upravljanja otpadom koji se uz mjere</w:t>
            </w:r>
          </w:p>
          <w:p w14:paraId="113B57BB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za izbjegavanje nastajanja otpada zasniva na materijalnom i energetskom oporavku.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8994A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EB14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C8E6A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A964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8C46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7BF0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C772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D7D570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17A16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97E01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E425D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0A4F8" w14:textId="77777777" w:rsidR="004669FE" w:rsidRPr="004669FE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Nakon položenog ispita studenti će moći:</w:t>
            </w:r>
          </w:p>
          <w:p w14:paraId="1E45C0D9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1. definisati osnovne pojmove iz područja otpada, navesti glavne probleme vezane uz otpad, njihove uzroke i značaj te</w:t>
            </w:r>
          </w:p>
          <w:p w14:paraId="7503F6F5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uticaj na stanje okoliša</w:t>
            </w:r>
          </w:p>
          <w:p w14:paraId="342602B3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2. opisati postupke obrade čvrstog otpada i odlagališta otpada</w:t>
            </w:r>
          </w:p>
          <w:p w14:paraId="314263DF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3. voditi dokumentaciju vezanu za upravljanje otpadom</w:t>
            </w:r>
          </w:p>
          <w:p w14:paraId="5AFE297E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4. snalaziti se u zakonskim propisima u svrhu pravilne i pravovremene primjene zakonskih propisa</w:t>
            </w:r>
          </w:p>
          <w:p w14:paraId="638AAB8D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5. razumjeti hijerarhiju upravljanja otpadom u skladu s načelima održivog razvoja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E4E4DA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8BF5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449C4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FB6D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AE1A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642DE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506C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3ECC15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0596B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74F52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675180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C2E67A" w14:textId="77777777" w:rsidR="004669FE" w:rsidRPr="004669FE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Klasifikacija otpada prema nastanku, vrsti te fizikalno-hemijskim i biološkim osobinama. Komunalni, industrijski,</w:t>
            </w:r>
          </w:p>
          <w:p w14:paraId="7C109A0D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poljoprivredni, medicinski otpad... Opasni otpad. Uticaji otpada na okoliš. Uklanjanja čvrstog otpada, aspekti zaštite</w:t>
            </w:r>
          </w:p>
          <w:p w14:paraId="23F2ECB8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okoliša i legislativa u sektoru upravljanja otpadom. Održivi razvoj i upravljanje otpadom. Hijerarhija upravljanja</w:t>
            </w:r>
          </w:p>
          <w:p w14:paraId="39701C65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otpadom u skladu s načelima održivog razvoja. Sprječavanje i smanjivanje nastajanja, obrada, recikliranje, energetsko</w:t>
            </w:r>
          </w:p>
          <w:p w14:paraId="1CFE2875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iskorištavanje, odlaganje. Mjere i postupci za smanjenje otpada. Sistemi i organizacija sakupljanja, transporta i obrade</w:t>
            </w:r>
          </w:p>
          <w:p w14:paraId="5D62DB35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čvrstog otpada. Tehnologije i postupci obrade otpada. Postupci zbrinjavanja čvrstog otpada: sanitarno odlaganje,</w:t>
            </w:r>
          </w:p>
          <w:p w14:paraId="34805DC4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kompostiranje, termička obrada. Biološki, hemijski i fizikalni procesi obrade čvrstog otpada. Nove tehnologije.</w:t>
            </w:r>
          </w:p>
          <w:p w14:paraId="3B99F60E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Prikupljanje i valorizacija sekundarnih sirovina, recikliranje. Postupci konačnog zbrinjavanja. Odlagališta otpada.</w:t>
            </w:r>
          </w:p>
          <w:p w14:paraId="1C81465D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Uticaj odlagališta na okoliš i mjere zaštite.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881E75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26BD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A3BCB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001C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47F2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12E13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AF05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EEEFC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95344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032D5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A5D957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721762" w14:textId="77777777" w:rsidR="00EE76BE" w:rsidRPr="00EE76BE" w:rsidRDefault="00376E55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</w:t>
            </w:r>
          </w:p>
          <w:p w14:paraId="59F8064F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tehnika aktivnog učenja uz aktivno učešće i diskusiju studenata</w:t>
            </w:r>
          </w:p>
          <w:p w14:paraId="1B16DA45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samostalan rad studenata</w:t>
            </w:r>
          </w:p>
          <w:p w14:paraId="56C04D2D" w14:textId="77777777" w:rsidR="00CB72ED" w:rsidRPr="00B96B4F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konsultacije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34B72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3B88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DF98F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FC6D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F21A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A0263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C268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D7F90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63957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69831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EE0A6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79674C" w14:textId="77777777" w:rsidR="000B7EF6" w:rsidRPr="000B7EF6" w:rsidRDefault="00376E55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provjeru usvojenog znanja na kursu se koristi pismena i usmena provjera znanja. Pismena provjera znanja se sastoji od provjere znanja na testu u toku semestra, a usmena u formi izlaganja seminarskog rada.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u formi seminarskog rada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Sadrži maksimalno 100 bodova, i sastoji se od slijedećih faktora:</w:t>
            </w:r>
          </w:p>
          <w:p w14:paraId="237CA72D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nastave: 10 bodova</w:t>
            </w:r>
          </w:p>
          <w:p w14:paraId="002637A7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</w:p>
          <w:p w14:paraId="5531AE06" w14:textId="77777777" w:rsidR="00CB72ED" w:rsidRPr="00B96B4F" w:rsidRDefault="001C4827" w:rsidP="001C482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3. Završni ispit/seminarski rad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E5455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11DA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7FFD1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1053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63FA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B9BA1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8D25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5DDAA6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A3102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AE61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60200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62EDA" w14:textId="35E3D25D" w:rsidR="00CB72ED" w:rsidRPr="00B96B4F" w:rsidRDefault="00376E55" w:rsidP="002462B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819FD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BAC8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4AAA3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47A1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1643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51D22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AEE4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47E25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DD55D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33F4E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62F99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C21C83" w14:textId="77777777" w:rsidR="004669FE" w:rsidRPr="004669FE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Selimbašić V, Cipurković A, Crnkić A (2014). Hemija i zaštita okoline. OFF-SET, Tuzla.</w:t>
            </w:r>
          </w:p>
          <w:p w14:paraId="3BCC9453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Đarmati ŠA (2008). Menadžment otpada. FUTURA, Beograd.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B9FA2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0EBE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2A08D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44FBA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1AF18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5535A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C79C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D0704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BEB82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ABB87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17253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70B687" w14:textId="697F64B0" w:rsidR="00CB72ED" w:rsidRPr="00B96B4F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62BF" w:rsidRPr="002462BF">
              <w:rPr>
                <w:rFonts w:asciiTheme="majorHAnsi" w:hAnsiTheme="majorHAnsi" w:cs="Arial"/>
                <w:b/>
                <w:sz w:val="18"/>
                <w:szCs w:val="18"/>
              </w:rPr>
              <w:t>John Scheirs, Polymer Recycling, John Wiley and sons, LTD, 1998</w:t>
            </w:r>
            <w:r w:rsidR="002462B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76627F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FCB1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42B12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66C5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A4AA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01C77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1804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222686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17155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9AFE8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3B3C2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0C8446" w14:textId="77777777" w:rsidR="00CB72ED" w:rsidRPr="00B96B4F" w:rsidRDefault="00376E55" w:rsidP="001F2CD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429329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7EC1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CE009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CB52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3B94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0BC84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3ED2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6841AF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86FFC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510751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0C362B7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1AC79A4" w14:textId="77777777" w:rsidR="00CB72ED" w:rsidRPr="00B96B4F" w:rsidRDefault="00376E5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A14F8E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2AEF4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CD479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E4400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1D412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FD7B1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0C895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879DC0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19C88E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D3D1CD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067FA5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9BB9316" w14:textId="0CF5C1FA" w:rsidR="00CB72ED" w:rsidRPr="00B96B4F" w:rsidRDefault="00376E5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60311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E60311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E60311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E60311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E6031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E60311" w:rsidRPr="00E6031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E6031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E60311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E60311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26EEFD4E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05BAFC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874945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B6C401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32E2EAA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650C2B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34B9DB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3978622B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FB77" w14:textId="77777777" w:rsidR="00E87F79" w:rsidRDefault="00E87F79">
      <w:pPr>
        <w:spacing w:line="240" w:lineRule="auto"/>
      </w:pPr>
      <w:r>
        <w:separator/>
      </w:r>
    </w:p>
  </w:endnote>
  <w:endnote w:type="continuationSeparator" w:id="0">
    <w:p w14:paraId="443A2604" w14:textId="77777777" w:rsidR="00E87F79" w:rsidRDefault="00E87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09F067C7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DAE2631" w14:textId="44404323" w:rsidR="00CB72ED" w:rsidRDefault="00376E55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462BF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CFC2F8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1B7D5C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5490688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3065F2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667D34C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C5EBFC9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376E55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376E55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20FD1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376E55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376E55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376E55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20FD1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376E55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66C9E42E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C2E0" w14:textId="77777777" w:rsidR="00E87F79" w:rsidRDefault="00E87F79">
      <w:pPr>
        <w:spacing w:after="0"/>
      </w:pPr>
      <w:r>
        <w:separator/>
      </w:r>
    </w:p>
  </w:footnote>
  <w:footnote w:type="continuationSeparator" w:id="0">
    <w:p w14:paraId="6E5B60B9" w14:textId="77777777" w:rsidR="00E87F79" w:rsidRDefault="00E87F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24D5" w14:textId="77777777" w:rsidR="00CB72ED" w:rsidRDefault="00CB72ED">
    <w:pPr>
      <w:pStyle w:val="Header"/>
    </w:pPr>
  </w:p>
  <w:p w14:paraId="7A04F311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1FF1"/>
    <w:rsid w:val="00042D32"/>
    <w:rsid w:val="00045FD8"/>
    <w:rsid w:val="0005039F"/>
    <w:rsid w:val="000578DE"/>
    <w:rsid w:val="00062704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B7EF6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6686"/>
    <w:rsid w:val="00127D3F"/>
    <w:rsid w:val="00141CB0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4827"/>
    <w:rsid w:val="001C5DAC"/>
    <w:rsid w:val="001D021C"/>
    <w:rsid w:val="001D252B"/>
    <w:rsid w:val="001E2CEF"/>
    <w:rsid w:val="001F251C"/>
    <w:rsid w:val="001F2CD8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462BF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76E55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69FE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A8C"/>
    <w:rsid w:val="005C4D48"/>
    <w:rsid w:val="005C70FC"/>
    <w:rsid w:val="005D1421"/>
    <w:rsid w:val="005D3833"/>
    <w:rsid w:val="005D6DDF"/>
    <w:rsid w:val="005E141C"/>
    <w:rsid w:val="005E1CC7"/>
    <w:rsid w:val="005F486C"/>
    <w:rsid w:val="0060782E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26E4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25C9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1F4B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B5BFB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0FF3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0FD1"/>
    <w:rsid w:val="00B22657"/>
    <w:rsid w:val="00B26874"/>
    <w:rsid w:val="00B37D1D"/>
    <w:rsid w:val="00B5148B"/>
    <w:rsid w:val="00B541C6"/>
    <w:rsid w:val="00B64E28"/>
    <w:rsid w:val="00B677A0"/>
    <w:rsid w:val="00B71A95"/>
    <w:rsid w:val="00B735B8"/>
    <w:rsid w:val="00B7453D"/>
    <w:rsid w:val="00B75FB3"/>
    <w:rsid w:val="00B8618A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8D6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0311"/>
    <w:rsid w:val="00E627C9"/>
    <w:rsid w:val="00E62817"/>
    <w:rsid w:val="00E65CD7"/>
    <w:rsid w:val="00E70976"/>
    <w:rsid w:val="00E75615"/>
    <w:rsid w:val="00E810E9"/>
    <w:rsid w:val="00E81B32"/>
    <w:rsid w:val="00E81BDF"/>
    <w:rsid w:val="00E867A1"/>
    <w:rsid w:val="00E86E5D"/>
    <w:rsid w:val="00E87F79"/>
    <w:rsid w:val="00E96E1B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E76BE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41C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3CC89"/>
  <w15:docId w15:val="{4497CD40-5D65-4A8B-8015-A5DC28AF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1343-07A1-421E-94FF-E6031A69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Vahida S.</dc:creator>
  <cp:lastModifiedBy>amel.selimovic1976@gmail.com</cp:lastModifiedBy>
  <cp:revision>6</cp:revision>
  <cp:lastPrinted>2024-03-19T08:24:00Z</cp:lastPrinted>
  <dcterms:created xsi:type="dcterms:W3CDTF">2024-05-23T08:47:00Z</dcterms:created>
  <dcterms:modified xsi:type="dcterms:W3CDTF">2024-07-03T09:33:00Z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