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4A9BA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 wp14:anchorId="0F07E427" wp14:editId="3CC85E68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700CE0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21AAD215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314A27E7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04E98C35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5310AC5B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B48514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E62101B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ECD6FC5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41B10303" w14:textId="77777777" w:rsidR="00CB72ED" w:rsidRPr="00B96B4F" w:rsidRDefault="00913D8A" w:rsidP="00C961A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961AA" w:rsidRPr="00C961AA">
              <w:rPr>
                <w:rFonts w:asciiTheme="majorHAnsi" w:hAnsiTheme="majorHAnsi" w:cs="Arial"/>
                <w:b/>
                <w:sz w:val="18"/>
                <w:szCs w:val="18"/>
              </w:rPr>
              <w:t xml:space="preserve">DOSTIGNUĆA U TEHNOLOGIJI ULJA I MASTI </w:t>
            </w:r>
            <w:r w:rsidR="00C961AA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C961AA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C961AA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C961AA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C961AA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B4C8BC7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459EB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BE6137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4859F4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53C924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FC58B8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887C2E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DBD206D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29B412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291FA30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15489F1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B91BEE1" w14:textId="77777777" w:rsidR="00CB72ED" w:rsidRPr="00B96B4F" w:rsidRDefault="00913D8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182588A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33CB1F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2A848BF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9FACC9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65877D5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9E1680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7761799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057EF63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08B997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768A993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3E255F1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3ABD327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0745116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7FB8D1D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01F80F3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8879C93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58EBE19" w14:textId="77777777" w:rsidR="00CB72ED" w:rsidRPr="00B96B4F" w:rsidRDefault="00913D8A" w:rsidP="0055578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 w:cs="Arial"/>
                <w:b/>
                <w:sz w:val="18"/>
                <w:szCs w:val="18"/>
              </w:rPr>
              <w:t>II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A3CC0B2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3A2C92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70B1BE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03A651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B457DC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3F6DAE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00391DE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823D959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7B932B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16DBC51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61C1E62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255D956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27FA651" w14:textId="77777777" w:rsidR="00CB72ED" w:rsidRPr="00B96B4F" w:rsidRDefault="00913D8A" w:rsidP="0055578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9CEB90C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FC66E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A9714C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1042A7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7DE2F3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1C5060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E84055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CEA730D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A9DC94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2240041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F451DD2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36AAE095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194C7B23" w14:textId="77777777" w:rsidR="00CB72ED" w:rsidRPr="00B96B4F" w:rsidRDefault="00913D8A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2F4A68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2F4A68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261CB725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4767B4F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606574F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B2B0465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995BEF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50CB834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2A786FE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69697F0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F3A28E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53FC9B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7BC991C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545B0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B34E83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F7FDCB8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94AA3EF" w14:textId="77777777" w:rsidR="00CB72ED" w:rsidRPr="00B96B4F" w:rsidRDefault="00913D8A" w:rsidP="0055578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 w:cs="Arial"/>
                <w:b/>
                <w:sz w:val="18"/>
                <w:szCs w:val="18"/>
              </w:rPr>
              <w:t>Urađen test; urađen seminarski rad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B06916D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4350F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C85F09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96AC68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04F6A2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1A7779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0A2A7A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301251B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605E1A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AAFBD6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E5BF40F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DF941BD" w14:textId="77777777" w:rsidR="00CB72ED" w:rsidRPr="00B96B4F" w:rsidRDefault="00913D8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="00522D8F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082A162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AEBBC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267142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77C882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F8079F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ED4CAB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472506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256B84C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E76080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311E4C0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2B11343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3E93812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518B2C7" w14:textId="77777777" w:rsidR="00CB72ED" w:rsidRPr="00B96B4F" w:rsidRDefault="00913D8A" w:rsidP="00522D8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522D8F">
              <w:rPr>
                <w:rFonts w:asciiTheme="majorHAnsi" w:hAnsiTheme="majorHAnsi"/>
                <w:b/>
                <w:sz w:val="18"/>
                <w:szCs w:val="18"/>
              </w:rPr>
              <w:t>I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3F8F4486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7644A669" w14:textId="77777777" w:rsidR="00CB72ED" w:rsidRPr="00B96B4F" w:rsidRDefault="00913D8A" w:rsidP="00D20BE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444FE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C9A6004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E3CDAC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FA15A7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C19134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9044DA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524AE0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B34332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F199D6E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096249E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1ABAE61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6C679AA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4B94AB8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7452CE" w14:textId="77777777" w:rsidR="00CB72ED" w:rsidRPr="00B96B4F" w:rsidRDefault="00913D8A" w:rsidP="0055578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10997A23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EF4743" w14:textId="77777777" w:rsidR="00CB72ED" w:rsidRPr="00B96B4F" w:rsidRDefault="00913D8A" w:rsidP="00522D8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788DB82B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6FDF39F0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61BE90D1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18B2E6A4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6736637E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2C93D8D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3EF200C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6513A76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3E09281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00535A1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DF11090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246D85B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E6D470" w14:textId="77777777" w:rsidR="00CB72ED" w:rsidRPr="00B96B4F" w:rsidRDefault="00913D8A" w:rsidP="0055578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C708D4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8A64C" w14:textId="77777777" w:rsidR="00CB72ED" w:rsidRPr="00B96B4F" w:rsidRDefault="00913D8A" w:rsidP="00522D8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C4092B8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495FE8" w14:textId="77777777" w:rsidR="00CB72ED" w:rsidRPr="00B96B4F" w:rsidRDefault="00913D8A" w:rsidP="00D20BE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A21C4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="00555781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="00DA21C4">
              <w:rPr>
                <w:rFonts w:asciiTheme="majorHAnsi" w:hAnsiTheme="majorHAnsi"/>
                <w:b/>
                <w:sz w:val="18"/>
                <w:szCs w:val="18"/>
              </w:rPr>
              <w:t>,75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61E82DF1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34153084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2BF3076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256EDC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2909E57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7BB4A06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5B79922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AF3815F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3375F9A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5B63C0" w14:textId="77777777" w:rsidR="00CB72ED" w:rsidRPr="00B96B4F" w:rsidRDefault="00913D8A" w:rsidP="0055578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30E773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F86B7" w14:textId="77777777" w:rsidR="00CB72ED" w:rsidRPr="00B96B4F" w:rsidRDefault="00913D8A" w:rsidP="00522D8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1DFF440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A9DF98" w14:textId="5A882EA5" w:rsidR="00CB72ED" w:rsidRPr="00B96B4F" w:rsidRDefault="00913D8A" w:rsidP="00D20BE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A21C4">
              <w:rPr>
                <w:rFonts w:asciiTheme="majorHAnsi" w:hAnsiTheme="majorHAnsi" w:cs="Arial"/>
                <w:b/>
                <w:sz w:val="18"/>
                <w:szCs w:val="18"/>
              </w:rPr>
              <w:t>12</w:t>
            </w:r>
            <w:r w:rsidR="00FC7A7E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DA21C4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FC7A7E">
              <w:rPr>
                <w:rFonts w:asciiTheme="majorHAnsi" w:hAnsiTheme="majorHAnsi" w:cs="Arial"/>
                <w:b/>
                <w:sz w:val="18"/>
                <w:szCs w:val="18"/>
              </w:rPr>
              <w:t>25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291CEF0F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0AB6D7FF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2389089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5B1BA5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4E9D358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001C8E9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6295D51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81FAD92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60BE58B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71F032" w14:textId="77777777" w:rsidR="00CB72ED" w:rsidRPr="00B96B4F" w:rsidRDefault="00913D8A" w:rsidP="000B081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B0813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B187AD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C76CB" w14:textId="77777777" w:rsidR="00CB72ED" w:rsidRPr="00B96B4F" w:rsidRDefault="00913D8A" w:rsidP="00522D8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5D645E6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4487EF" w14:textId="4A4CB272" w:rsidR="00CB72ED" w:rsidRPr="00B96B4F" w:rsidRDefault="00913D8A" w:rsidP="00D20BE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A21C4">
              <w:rPr>
                <w:rFonts w:asciiTheme="majorHAnsi" w:hAnsiTheme="majorHAnsi" w:cs="Arial"/>
                <w:b/>
                <w:sz w:val="18"/>
                <w:szCs w:val="18"/>
              </w:rPr>
              <w:t>15</w:t>
            </w:r>
            <w:r w:rsidR="00FC7A7E">
              <w:rPr>
                <w:rFonts w:asciiTheme="majorHAnsi" w:hAnsiTheme="majorHAnsi" w:cs="Arial"/>
                <w:b/>
                <w:sz w:val="18"/>
                <w:szCs w:val="18"/>
              </w:rPr>
              <w:t>9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21FC96A8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32529A66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25FA0529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03A4C207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62B428A2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3487C17E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5716D52A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21710C42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22C822C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AB557" w14:textId="2D3CBFD1" w:rsidR="007B5F51" w:rsidRPr="00B96B4F" w:rsidRDefault="00913D8A" w:rsidP="0055578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D444FE">
              <w:rPr>
                <w:rFonts w:asciiTheme="majorHAnsi" w:hAnsiTheme="majorHAnsi"/>
                <w:b/>
                <w:sz w:val="18"/>
                <w:szCs w:val="18"/>
              </w:rPr>
              <w:t>,</w:t>
            </w:r>
            <w:r w:rsidR="00FC7A7E">
              <w:rPr>
                <w:rFonts w:asciiTheme="majorHAnsi" w:hAnsiTheme="majorHAnsi"/>
                <w:b/>
                <w:sz w:val="18"/>
                <w:szCs w:val="18"/>
              </w:rPr>
              <w:t>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45B9F0C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F18465" w14:textId="77777777" w:rsidR="007B5F51" w:rsidRPr="00B96B4F" w:rsidRDefault="00913D8A" w:rsidP="00522D8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444FE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444FE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444FE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444FE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444FE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1AE6E98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8EFF33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852DB3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DB019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07C6AC6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6BD0F60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A7B927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2B39667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D579C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7ACFEB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9A3B61A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E9DDFE8" w14:textId="77777777" w:rsidR="00CB72ED" w:rsidRPr="00B96B4F" w:rsidRDefault="00913D8A" w:rsidP="0055578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55781">
              <w:rPr>
                <w:rFonts w:asciiTheme="majorHAnsi" w:hAnsiTheme="majorHAnsi" w:cs="Arial"/>
                <w:b/>
                <w:sz w:val="18"/>
                <w:szCs w:val="18"/>
              </w:rPr>
              <w:t>Tehnološki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DCED8B9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8DCFC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369A27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68ABBE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356318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CB6E7D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FEA626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0B6943A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35D04F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294C78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B9E6C80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7615247" w14:textId="77777777" w:rsidR="00CB72ED" w:rsidRPr="00B96B4F" w:rsidRDefault="00913D8A" w:rsidP="000B304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B3046" w:rsidRPr="000B3046">
              <w:rPr>
                <w:rFonts w:asciiTheme="majorHAnsi" w:hAnsiTheme="majorHAnsi" w:cs="Arial"/>
                <w:b/>
                <w:sz w:val="18"/>
                <w:szCs w:val="18"/>
              </w:rPr>
              <w:t>Prehrambena tehnologija/usmjerenje Prehrambeno inženjerstvo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CE09E02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B523E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B2EE7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16B558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DBCE18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223D3F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386FE8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DBA6F7F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01AA40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9131FD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1D6BA93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545451E6" w14:textId="77777777" w:rsidR="00CB72ED" w:rsidRPr="00B96B4F" w:rsidRDefault="00913D8A" w:rsidP="00D20BE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20BE0">
              <w:rPr>
                <w:rFonts w:asciiTheme="majorHAnsi" w:hAnsiTheme="majorHAnsi" w:cs="Arial"/>
                <w:b/>
                <w:sz w:val="18"/>
                <w:szCs w:val="18"/>
              </w:rPr>
              <w:t xml:space="preserve">Ramzija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20BE0">
              <w:rPr>
                <w:rFonts w:asciiTheme="majorHAnsi" w:hAnsiTheme="majorHAnsi" w:cs="Arial"/>
                <w:b/>
                <w:sz w:val="18"/>
                <w:szCs w:val="18"/>
              </w:rPr>
              <w:t>Cvrk  red. prof.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0B2637B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5C060F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05482C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528E13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C557A5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64310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5D4684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75F10F9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9F5C4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AA497C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33572FE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51AE0F8" w14:textId="77777777" w:rsidR="00CB72ED" w:rsidRPr="00B96B4F" w:rsidRDefault="00913D8A" w:rsidP="00C961A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961AA" w:rsidRPr="00C961AA">
              <w:rPr>
                <w:rFonts w:asciiTheme="majorHAnsi" w:hAnsiTheme="majorHAnsi" w:cs="Arial"/>
                <w:b/>
                <w:sz w:val="18"/>
                <w:szCs w:val="18"/>
              </w:rPr>
              <w:t xml:space="preserve">- Sticanje znaja o savremenim dostignućima iz oblasti posebnih biljnih ulja, ulja i masti za prženje, i namjenskih modificiranih ulja i masti. - Razumijevanje različitih procesa modifikacije jestivih ulja i masti, potrebnih za postizanje </w:t>
            </w:r>
            <w:r w:rsidR="00C961AA" w:rsidRPr="00C961AA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specifičnih svojstava ulja i masti radi primjene u drugim prehrambenim tehnologijama.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4F6E68E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4895F8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5219A8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532E00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BC926F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EE985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FB1D9A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19E071A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EF7B31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F9E93E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1089AC5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832AAA" w14:textId="77777777" w:rsidR="00CB72ED" w:rsidRPr="00B96B4F" w:rsidRDefault="00913D8A" w:rsidP="00C961A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961AA" w:rsidRPr="00C961AA">
              <w:rPr>
                <w:rFonts w:asciiTheme="majorHAnsi" w:hAnsiTheme="majorHAnsi" w:cs="Arial"/>
                <w:b/>
                <w:sz w:val="18"/>
                <w:szCs w:val="18"/>
              </w:rPr>
              <w:t>- Biti u mogućnosti primjeniti savremena saznanja i tehnologije u proizvodnji specifičnih jestivih ulja i masti za posebne namjene. - Poznavati značaj tehnoloških i nutritivnih zahtijeva ulja i masti kod primjene u proizvodnji prehrambenih različitih proizvoda.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1D495DB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26375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F25817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CE44D9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D810C2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ABBB81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E9128B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CEC9F2B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85B91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C19981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7742AC6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CA31546" w14:textId="77777777" w:rsidR="00CB72ED" w:rsidRPr="00B96B4F" w:rsidRDefault="00913D8A" w:rsidP="00C961A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961AA" w:rsidRPr="00C961AA">
              <w:rPr>
                <w:rFonts w:asciiTheme="majorHAnsi" w:hAnsiTheme="majorHAnsi" w:cs="Arial"/>
                <w:b/>
                <w:sz w:val="18"/>
                <w:szCs w:val="18"/>
              </w:rPr>
              <w:t xml:space="preserve">Savremeni postupci i inovacije u tehnologijama hladno cijeđenih i aromatiziranih ulja. Savremeni zahtjevi za izbor i osiguranje kvaliteta ulja za prženje u cilju povećanja nutritivne vrijednosti i održivosti prženih proizvoda. Trendovi i modifikacije u postupcima proizvodnje namjenskih ulja i masti, proizvoda industrije ulja i masti (margarini, šprteninzi i td.) za specifičnu primjenu u pekarskoj i konditorskoj industriji. Proizvodnja ulja i masti prema nutricionističkim i tehnološkim zahtjevima za specifične namjene u drugim granama prehraambene industrije. 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9EADC64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99A9A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80E163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F778F8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8C918F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5CE773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CBF81F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3282AA5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15D08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9EEA47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0B8A7A7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6F8C560" w14:textId="77777777" w:rsidR="00CB72ED" w:rsidRPr="00B96B4F" w:rsidRDefault="00913D8A" w:rsidP="00C961A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961AA" w:rsidRPr="00C961AA">
              <w:rPr>
                <w:rFonts w:asciiTheme="majorHAnsi" w:hAnsiTheme="majorHAnsi" w:cs="Arial"/>
                <w:b/>
                <w:sz w:val="18"/>
                <w:szCs w:val="18"/>
              </w:rPr>
              <w:t>- Interaktivna predavanja uz korištenje savremene tehnike. - Konsultacije studenata u grupi i pojedinačno. - Pretraživanje, obrada, analiza i diskusija dostignuća u savremenoj znanstveno-stručnoj literaturi iz oblasti tehnologije ulja i masti.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7F9617A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0478D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19D0C1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0E6112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52D82A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DFA06F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BE980A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F7AA0A5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D8B3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972AD9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CF37B57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E71C085" w14:textId="77777777" w:rsidR="00CB72ED" w:rsidRPr="00B96B4F" w:rsidRDefault="00913D8A" w:rsidP="00C961A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961AA" w:rsidRPr="00C961AA">
              <w:rPr>
                <w:rFonts w:asciiTheme="majorHAnsi" w:hAnsiTheme="majorHAnsi" w:cs="Arial"/>
                <w:b/>
                <w:sz w:val="18"/>
                <w:szCs w:val="18"/>
              </w:rPr>
              <w:t>U toku semestra, od više ponuđenih tema za seminarski rad, studenit biraju temu seminarskog rada, te u dogovorenom terminu prezentiraju svoje seminarske radove. Pismeni dio ispita (test) studenti rade nakon završenih predavanja. Nakon uspješno prezentiranog seminarskog rada i položenog testa, studenti pristupaju završnom ispitu.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9762ED5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CFAE5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15F40F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E4C91B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A7EB34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9AFB10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42779B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737A731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5EFA62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5C5FAE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C6D7DDA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15E7E1" w14:textId="77777777" w:rsidR="00CB72ED" w:rsidRPr="00B96B4F" w:rsidRDefault="00913D8A" w:rsidP="00C961A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961AA" w:rsidRPr="00C961AA">
              <w:rPr>
                <w:rFonts w:asciiTheme="majorHAnsi" w:hAnsiTheme="majorHAnsi" w:cs="Arial"/>
                <w:b/>
                <w:sz w:val="18"/>
                <w:szCs w:val="18"/>
              </w:rPr>
              <w:t>Obaveze studenata: Bodovi - Prisustvo i aktivnost na predavanjima (5-10) - Seminarski rad-izrada i prezentacija (11-20) - Test (12-20) - Ukupno predispitne obaveze (28-50) - Završni ispit (26-50)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FA93BFA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F81E93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5DDA9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3B19E1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00A9C8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2243F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399D5B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734227D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6EC5E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6AA1D5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BA19A60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61C02BC" w14:textId="4EDEC6F6" w:rsidR="00CB72ED" w:rsidRPr="00B96B4F" w:rsidRDefault="00913D8A" w:rsidP="00C961A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44CAB">
              <w:rPr>
                <w:rFonts w:asciiTheme="majorHAnsi" w:hAnsiTheme="majorHAnsi" w:cs="Arial"/>
                <w:b/>
                <w:sz w:val="18"/>
                <w:szCs w:val="18"/>
              </w:rPr>
              <w:t>Selma Čorbo. (2008) Tehnologi</w:t>
            </w:r>
            <w:r w:rsidR="000C701C">
              <w:rPr>
                <w:rFonts w:asciiTheme="majorHAnsi" w:hAnsiTheme="majorHAnsi" w:cs="Arial"/>
                <w:b/>
                <w:sz w:val="18"/>
                <w:szCs w:val="18"/>
              </w:rPr>
              <w:t>j</w:t>
            </w:r>
            <w:r w:rsidR="00844CAB">
              <w:rPr>
                <w:rFonts w:asciiTheme="majorHAnsi" w:hAnsiTheme="majorHAnsi" w:cs="Arial"/>
                <w:b/>
                <w:sz w:val="18"/>
                <w:szCs w:val="18"/>
              </w:rPr>
              <w:t>a ulja i masti. Poljoprivredno-prehrambeni fakultet Univerziteta u Sarajavu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E234C08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1AC119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12AC67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10C6E1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4E83E4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CAAD09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00FEDD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80FF6F8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28B85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4345E3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DC63896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B15FA6" w14:textId="0AB81B62" w:rsidR="00844CAB" w:rsidRDefault="00913D8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44CAB" w:rsidRPr="00844CAB">
              <w:rPr>
                <w:rFonts w:asciiTheme="majorHAnsi" w:hAnsiTheme="majorHAnsi" w:cs="Arial"/>
                <w:b/>
                <w:sz w:val="18"/>
                <w:szCs w:val="18"/>
              </w:rPr>
              <w:t xml:space="preserve">Hamm W, Hamilton R J, Calliauw G: Edible Oil Processing, Wiley-Blackwell, 2013. </w:t>
            </w:r>
          </w:p>
          <w:p w14:paraId="07825367" w14:textId="6A5B7556" w:rsidR="00CB72ED" w:rsidRPr="00B96B4F" w:rsidRDefault="00844CA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44CAB">
              <w:rPr>
                <w:rFonts w:asciiTheme="majorHAnsi" w:hAnsiTheme="majorHAnsi" w:cs="Arial"/>
                <w:b/>
                <w:sz w:val="18"/>
                <w:szCs w:val="18"/>
              </w:rPr>
              <w:t>Shahidi, F. (2005) Bailey's Industrial Oil and Fat Products, Vol.3. Edible Oil and Fat Products: Specialty Oils and Oil Products, John Wiley &amp; Sons, Inc., i dr.lit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913D8A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05FBED3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75A5B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46415E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EAA363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2EF6F6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6922A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079EC0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55F7FB7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428840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15E2FE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986925E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BB35312" w14:textId="77777777" w:rsidR="00CB72ED" w:rsidRPr="00B96B4F" w:rsidRDefault="00913D8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891E83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AA2AE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D3BCC3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A16F31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D7966C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56949A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33A245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213BC78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085628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4823021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AC74FB8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A31FD18" w14:textId="77777777" w:rsidR="00CB72ED" w:rsidRPr="00B96B4F" w:rsidRDefault="00913D8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61770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54629C2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B4A3A0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79A220C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5BD119A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7FD2436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4071C76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67FB786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4E5F150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FBCCF5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696C257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FFCE961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346774E9" w14:textId="26777D6F" w:rsidR="00CB72ED" w:rsidRPr="00B96B4F" w:rsidRDefault="00913D8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D5D35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1D5D35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1D5D35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1D5D35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1D5D35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1D5D35" w:rsidRPr="001D5D35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1D5D35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FB48B6" w:rsidRPr="001D5D35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1D5D35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16B0D08E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4922D2B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16DB9913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018C2833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78EEEC23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00E60317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1311387D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183D9EF5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43E04" w14:textId="77777777" w:rsidR="002F4A68" w:rsidRDefault="002F4A68">
      <w:pPr>
        <w:spacing w:line="240" w:lineRule="auto"/>
      </w:pPr>
      <w:r>
        <w:separator/>
      </w:r>
    </w:p>
  </w:endnote>
  <w:endnote w:type="continuationSeparator" w:id="0">
    <w:p w14:paraId="22CB62B3" w14:textId="77777777" w:rsidR="002F4A68" w:rsidRDefault="002F4A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 w14:paraId="3BDA23F2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5F114C40" w14:textId="16F6D95B" w:rsidR="00CB72ED" w:rsidRDefault="00913D8A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844CAB">
            <w:rPr>
              <w:rFonts w:ascii="Cambria" w:hAnsi="Cambria" w:cs="Calibri"/>
              <w:noProof/>
              <w:sz w:val="16"/>
              <w:szCs w:val="16"/>
            </w:rPr>
            <w:t>3.7.2024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35A71EC6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67545E81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2ABA6D21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4CF964E7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16A0CA90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3187A538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913D8A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913D8A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0B0813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913D8A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913D8A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913D8A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0B0813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913D8A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3AA1C325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D9799" w14:textId="77777777" w:rsidR="002F4A68" w:rsidRDefault="002F4A68">
      <w:pPr>
        <w:spacing w:after="0"/>
      </w:pPr>
      <w:r>
        <w:separator/>
      </w:r>
    </w:p>
  </w:footnote>
  <w:footnote w:type="continuationSeparator" w:id="0">
    <w:p w14:paraId="28890CAF" w14:textId="77777777" w:rsidR="002F4A68" w:rsidRDefault="002F4A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CE3E8" w14:textId="77777777" w:rsidR="00CB72ED" w:rsidRDefault="00CB72ED">
    <w:pPr>
      <w:pStyle w:val="Header"/>
    </w:pPr>
  </w:p>
  <w:p w14:paraId="2DF003F7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1C36"/>
    <w:rsid w:val="00092101"/>
    <w:rsid w:val="000A0FC8"/>
    <w:rsid w:val="000A1F31"/>
    <w:rsid w:val="000A2896"/>
    <w:rsid w:val="000A2A9F"/>
    <w:rsid w:val="000B0813"/>
    <w:rsid w:val="000B0CB6"/>
    <w:rsid w:val="000B1C04"/>
    <w:rsid w:val="000B3046"/>
    <w:rsid w:val="000C701C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15252"/>
    <w:rsid w:val="00127D3F"/>
    <w:rsid w:val="00141CB0"/>
    <w:rsid w:val="0014427D"/>
    <w:rsid w:val="00144785"/>
    <w:rsid w:val="001448D6"/>
    <w:rsid w:val="001510AC"/>
    <w:rsid w:val="00161770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A7EE2"/>
    <w:rsid w:val="001C36D9"/>
    <w:rsid w:val="001C5DAC"/>
    <w:rsid w:val="001D252B"/>
    <w:rsid w:val="001D5D35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2F4A68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0CA6"/>
    <w:rsid w:val="00374531"/>
    <w:rsid w:val="00375FDE"/>
    <w:rsid w:val="00376A9C"/>
    <w:rsid w:val="00382F61"/>
    <w:rsid w:val="003842BC"/>
    <w:rsid w:val="003939E4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2D8F"/>
    <w:rsid w:val="005276C6"/>
    <w:rsid w:val="00532436"/>
    <w:rsid w:val="00541C17"/>
    <w:rsid w:val="005443B1"/>
    <w:rsid w:val="00546F6E"/>
    <w:rsid w:val="00552AE0"/>
    <w:rsid w:val="0055354F"/>
    <w:rsid w:val="00555781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35325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05EF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0C1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4A77"/>
    <w:rsid w:val="008266C8"/>
    <w:rsid w:val="0083297F"/>
    <w:rsid w:val="00837427"/>
    <w:rsid w:val="00840C7C"/>
    <w:rsid w:val="00844CAB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2813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5C8B"/>
    <w:rsid w:val="008F7AF7"/>
    <w:rsid w:val="00904035"/>
    <w:rsid w:val="00905625"/>
    <w:rsid w:val="00913D8A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0CFB"/>
    <w:rsid w:val="00B64E28"/>
    <w:rsid w:val="00B677A0"/>
    <w:rsid w:val="00B71A95"/>
    <w:rsid w:val="00B735B8"/>
    <w:rsid w:val="00B7453D"/>
    <w:rsid w:val="00B75FB3"/>
    <w:rsid w:val="00B84C78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1377"/>
    <w:rsid w:val="00C95376"/>
    <w:rsid w:val="00C961AA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0BE0"/>
    <w:rsid w:val="00D248C8"/>
    <w:rsid w:val="00D25506"/>
    <w:rsid w:val="00D27584"/>
    <w:rsid w:val="00D27822"/>
    <w:rsid w:val="00D3405C"/>
    <w:rsid w:val="00D43942"/>
    <w:rsid w:val="00D444FE"/>
    <w:rsid w:val="00D564AA"/>
    <w:rsid w:val="00D5759D"/>
    <w:rsid w:val="00D57E3C"/>
    <w:rsid w:val="00D67C21"/>
    <w:rsid w:val="00D764F7"/>
    <w:rsid w:val="00D91853"/>
    <w:rsid w:val="00DA1C36"/>
    <w:rsid w:val="00DA21C4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77B"/>
    <w:rsid w:val="00F94D9F"/>
    <w:rsid w:val="00F95E61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C7A7E"/>
    <w:rsid w:val="00FD5B69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CB34B"/>
  <w15:docId w15:val="{E5F86230-2550-4AF9-A3B3-62987652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5214F-E453-4444-BAC5-E573A5C12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amel.selimovic1976@gmail.com</cp:lastModifiedBy>
  <cp:revision>9</cp:revision>
  <cp:lastPrinted>2024-03-19T08:24:00Z</cp:lastPrinted>
  <dcterms:created xsi:type="dcterms:W3CDTF">2024-04-29T20:14:00Z</dcterms:created>
  <dcterms:modified xsi:type="dcterms:W3CDTF">2024-07-03T08:39:00Z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